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4D4D" w:rsidRPr="00A12875" w:rsidTr="00F558A5">
        <w:trPr>
          <w:trHeight w:val="841"/>
        </w:trPr>
        <w:tc>
          <w:tcPr>
            <w:tcW w:w="9288" w:type="dxa"/>
          </w:tcPr>
          <w:p w:rsidR="00FB4D4D" w:rsidRPr="00A12875" w:rsidRDefault="00FB4D4D" w:rsidP="00F558A5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:rsidR="00FB4D4D" w:rsidRPr="00A12875" w:rsidRDefault="00FB4D4D" w:rsidP="00FB4D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</w:t>
            </w: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„Nabava poštanskih usluga“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Ivan Klarin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  <w:vAlign w:val="center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Ponuditelj je u sustavu PDV-a (zaokružite):                      DA   NE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31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Faks: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631"/>
        </w:trPr>
        <w:tc>
          <w:tcPr>
            <w:tcW w:w="9288" w:type="dxa"/>
          </w:tcPr>
          <w:p w:rsidR="00FB4D4D" w:rsidRPr="00FB4D4D" w:rsidRDefault="00FB4D4D" w:rsidP="00F558A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915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</w:rPr>
            </w:pPr>
          </w:p>
          <w:p w:rsidR="00FB4D4D" w:rsidRPr="00A12875" w:rsidRDefault="00FB4D4D" w:rsidP="00F558A5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:rsidR="00FA03F1" w:rsidRDefault="00FA03F1" w:rsidP="00FA03F1">
      <w:pPr>
        <w:spacing w:line="212" w:lineRule="exact"/>
      </w:pPr>
    </w:p>
    <w:p w:rsidR="00FA03F1" w:rsidRDefault="00FA03F1" w:rsidP="00FA03F1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:rsidR="00FA03F1" w:rsidRDefault="00FA03F1" w:rsidP="00FA03F1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FA03F1" w:rsidTr="00F558A5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:rsidTr="00F558A5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:rsidTr="00F558A5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:rsidTr="00F558A5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</w:tbl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6" w:lineRule="exact"/>
      </w:pPr>
    </w:p>
    <w:p w:rsidR="00FA03F1" w:rsidRDefault="00FA03F1" w:rsidP="00FA03F1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:rsidR="00FA03F1" w:rsidRDefault="00FA03F1" w:rsidP="00FA03F1">
      <w:pPr>
        <w:spacing w:line="253" w:lineRule="exact"/>
      </w:pPr>
    </w:p>
    <w:p w:rsidR="00FA03F1" w:rsidRDefault="00FA03F1" w:rsidP="00FA03F1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:rsidR="00FA03F1" w:rsidRDefault="00FA03F1" w:rsidP="00FA03F1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:rsidR="00FA03F1" w:rsidRDefault="00C57B77" w:rsidP="00FA03F1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AB37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OEg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" strokeweight=".6pt"/>
            </w:pict>
          </mc:Fallback>
        </mc:AlternateConten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40" w:lineRule="exact"/>
      </w:pPr>
    </w:p>
    <w:p w:rsidR="00FA03F1" w:rsidRDefault="00FA03F1" w:rsidP="00FA03F1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:rsidR="00FA03F1" w:rsidRDefault="00FA03F1" w:rsidP="00FA03F1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A03F1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:rsidR="00FA03F1" w:rsidRDefault="00FA03F1" w:rsidP="00FA03F1">
      <w:pPr>
        <w:spacing w:line="189" w:lineRule="exact"/>
      </w:pPr>
      <w:bookmarkStart w:id="0" w:name="page3"/>
      <w:bookmarkEnd w:id="0"/>
    </w:p>
    <w:p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FA03F1" w:rsidTr="00F558A5">
        <w:trPr>
          <w:trHeight w:val="241"/>
        </w:trPr>
        <w:tc>
          <w:tcPr>
            <w:tcW w:w="1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5660" w:type="dxa"/>
            <w:gridSpan w:val="3"/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242"/>
        </w:trPr>
        <w:tc>
          <w:tcPr>
            <w:tcW w:w="9320" w:type="dxa"/>
            <w:gridSpan w:val="5"/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(priložiti samo u slučaju ako se dio ugovora o javnoj nabavi ustupa podizvoditeljima)</w:t>
            </w:r>
          </w:p>
        </w:tc>
      </w:tr>
      <w:tr w:rsidR="00FA03F1" w:rsidTr="00F558A5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 podizvoditelja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</w:tr>
      <w:tr w:rsidR="00FA03F1" w:rsidTr="00F558A5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 podizvoditelja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:rsidTr="00F558A5">
        <w:trPr>
          <w:trHeight w:val="487"/>
        </w:trPr>
        <w:tc>
          <w:tcPr>
            <w:tcW w:w="4520" w:type="dxa"/>
            <w:gridSpan w:val="2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</w:tbl>
    <w:p w:rsidR="00FA03F1" w:rsidRDefault="00C57B77" w:rsidP="00FA03F1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B60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CBEQ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" strokeweight=".6pt"/>
            </w:pict>
          </mc:Fallback>
        </mc:AlternateConten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31" w:lineRule="exact"/>
      </w:pPr>
    </w:p>
    <w:p w:rsidR="00FA03F1" w:rsidRDefault="00FA03F1" w:rsidP="00FA03F1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podizvoditelja</w:t>
      </w: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IZJAVA</w:t>
      </w:r>
    </w:p>
    <w:p w:rsidR="00FB4D4D" w:rsidRPr="00FB4D4D" w:rsidRDefault="00FB4D4D" w:rsidP="00FB4D4D">
      <w:pPr>
        <w:spacing w:line="2" w:lineRule="exact"/>
        <w:rPr>
          <w:rFonts w:asciiTheme="minorHAnsi" w:hAnsiTheme="minorHAnsi" w:cstheme="minorHAnsi"/>
          <w:sz w:val="24"/>
        </w:rPr>
      </w:pPr>
    </w:p>
    <w:p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:rsidR="00FB4D4D" w:rsidRDefault="00FB4D4D" w:rsidP="00FB4D4D">
      <w:pPr>
        <w:spacing w:line="258" w:lineRule="exact"/>
        <w:rPr>
          <w:sz w:val="24"/>
        </w:rPr>
      </w:pPr>
    </w:p>
    <w:p w:rsidR="00FB4D4D" w:rsidRPr="00FB4D4D" w:rsidRDefault="00FB4D4D" w:rsidP="00FB4D4D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:rsidR="00FB4D4D" w:rsidRPr="00FB4D4D" w:rsidRDefault="00FB4D4D" w:rsidP="00FB4D4D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:rsidR="00FB4D4D" w:rsidRPr="00FB4D4D" w:rsidRDefault="00FB4D4D" w:rsidP="00FB4D4D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:rsidR="00FB4D4D" w:rsidRPr="00FB4D4D" w:rsidRDefault="00FB4D4D" w:rsidP="00FB4D4D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:rsidR="00FB4D4D" w:rsidRPr="00FB4D4D" w:rsidRDefault="00FB4D4D" w:rsidP="00FB4D4D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:rsidR="00FB4D4D" w:rsidRPr="00FB4D4D" w:rsidRDefault="00FB4D4D" w:rsidP="00FB4D4D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:rsidR="00FB4D4D" w:rsidRPr="00FB4D4D" w:rsidRDefault="00FB4D4D" w:rsidP="00FB4D4D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:rsidR="00FB4D4D" w:rsidRPr="00FB4D4D" w:rsidRDefault="00FB4D4D" w:rsidP="00FB4D4D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B4D4D" w:rsidRPr="00FB4D4D" w:rsidRDefault="00FB4D4D" w:rsidP="00FB4D4D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1" w:name="page1"/>
      <w:bookmarkEnd w:id="1"/>
    </w:p>
    <w:p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:rsidR="00FB4D4D" w:rsidRPr="00FB4D4D" w:rsidRDefault="00FB4D4D" w:rsidP="00FB4D4D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:rsidR="00FB4D4D" w:rsidRPr="00FB4D4D" w:rsidRDefault="00FB4D4D" w:rsidP="00FB4D4D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:rsidR="00FB4D4D" w:rsidRPr="00FB4D4D" w:rsidRDefault="00FB4D4D" w:rsidP="00FB4D4D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:rsidR="00FB4D4D" w:rsidRPr="00FB4D4D" w:rsidRDefault="00FB4D4D" w:rsidP="00FB4D4D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:rsidR="00FB4D4D" w:rsidRPr="00FB4D4D" w:rsidRDefault="00FB4D4D" w:rsidP="00FB4D4D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C57B77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Datum:_______ 2020</w:t>
      </w:r>
      <w:r w:rsidR="00FB4D4D" w:rsidRPr="00FB4D4D">
        <w:rPr>
          <w:rFonts w:asciiTheme="minorHAnsi" w:hAnsiTheme="minorHAnsi" w:cstheme="minorHAnsi"/>
          <w:sz w:val="24"/>
          <w:szCs w:val="24"/>
        </w:rPr>
        <w:t>.</w:t>
      </w:r>
    </w:p>
    <w:p w:rsidR="00FB4D4D" w:rsidRPr="00FB4D4D" w:rsidRDefault="00FB4D4D" w:rsidP="00FB4D4D">
      <w:pPr>
        <w:spacing w:line="253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M.P.</w:t>
      </w:r>
    </w:p>
    <w:p w:rsidR="00FB4D4D" w:rsidRPr="00FB4D4D" w:rsidRDefault="00FB4D4D" w:rsidP="00FB4D4D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:rsidR="00FB4D4D" w:rsidRDefault="00FB4D4D" w:rsidP="00FB4D4D">
      <w:pPr>
        <w:spacing w:line="236" w:lineRule="auto"/>
        <w:ind w:left="720" w:right="20"/>
        <w:jc w:val="both"/>
        <w:rPr>
          <w:sz w:val="22"/>
        </w:rPr>
        <w:sectPr w:rsidR="00FB4D4D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FA03F1" w:rsidRPr="00A12875" w:rsidRDefault="00FA03F1" w:rsidP="00FA03F1">
      <w:pPr>
        <w:jc w:val="center"/>
        <w:rPr>
          <w:rFonts w:asciiTheme="minorHAnsi" w:hAnsiTheme="minorHAnsi"/>
          <w:b/>
          <w:sz w:val="24"/>
          <w:szCs w:val="24"/>
        </w:rPr>
      </w:pPr>
      <w:bookmarkStart w:id="2" w:name="page2"/>
      <w:bookmarkEnd w:id="2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 bankarske garancije 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će garancija biti u visini od 10% (deset posto) od vrijednosti ugovora s pripadajućim PDV-om,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banke za uredno ispunjenje ugovora predati prije sklapanja ugovora s rokom valjanosti </w:t>
      </w:r>
      <w:r w:rsidR="001D01C6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 garancija banke za uredno ispunjenje ugovora protestirati (naplatiti) u slučaju provedbe ugovornih obaveza.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A44DA3">
      <w:pPr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  <w:bookmarkStart w:id="3" w:name="_GoBack"/>
      <w:bookmarkEnd w:id="3"/>
    </w:p>
    <w:p w:rsidR="00FB4D4D" w:rsidRPr="00A12875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IZJAVA O DOSTAVI JAMSTVA ZA UREDNO ISPUNJENJE UGOVORA</w:t>
      </w: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:rsidR="00FB4D4D" w:rsidRPr="00A12875" w:rsidRDefault="00FB4D4D" w:rsidP="00FB4D4D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FB4D4D" w:rsidRPr="00A12875" w:rsidRDefault="00FB4D4D" w:rsidP="00FB4D4D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 bankarske garancije ,</w:t>
      </w:r>
    </w:p>
    <w:p w:rsidR="00FB4D4D" w:rsidRPr="00A12875" w:rsidRDefault="00FB4D4D" w:rsidP="00FB4D4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će garancija biti u visini od 10% (deset posto) od vrijednosti ugovora s pripadajućim PDV-om,</w:t>
      </w:r>
    </w:p>
    <w:p w:rsidR="00FB4D4D" w:rsidRPr="00A12875" w:rsidRDefault="00FB4D4D" w:rsidP="00FB4D4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banke za uredno ispunjenje ugovora predati </w:t>
      </w:r>
      <w:r w:rsidR="00D013D1" w:rsidRPr="003F2EE9">
        <w:rPr>
          <w:rFonts w:asciiTheme="minorHAnsi" w:eastAsia="Times New Roman" w:hAnsiTheme="minorHAnsi" w:cstheme="minorHAnsi"/>
          <w:sz w:val="24"/>
          <w:szCs w:val="24"/>
        </w:rPr>
        <w:t>najkasnije u roku od 8 dana od sklapanja</w:t>
      </w:r>
      <w:r w:rsidR="00D013D1">
        <w:rPr>
          <w:rFonts w:asciiTheme="minorHAnsi" w:hAnsiTheme="minorHAnsi"/>
          <w:sz w:val="24"/>
          <w:szCs w:val="24"/>
        </w:rPr>
        <w:t xml:space="preserve"> </w:t>
      </w:r>
      <w:r w:rsidRPr="00A12875">
        <w:rPr>
          <w:rFonts w:asciiTheme="minorHAnsi" w:hAnsiTheme="minorHAnsi"/>
          <w:sz w:val="24"/>
          <w:szCs w:val="24"/>
        </w:rPr>
        <w:t xml:space="preserve"> ugovora s rokom valjanosti </w:t>
      </w:r>
      <w:r w:rsidR="00B07B89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</w:t>
      </w:r>
      <w:r w:rsidR="00D013D1" w:rsidRPr="003F2EE9">
        <w:rPr>
          <w:rFonts w:asciiTheme="minorHAnsi" w:eastAsia="Times New Roman" w:hAnsiTheme="minorHAnsi" w:cstheme="minorHAnsi"/>
          <w:sz w:val="24"/>
          <w:szCs w:val="24"/>
        </w:rPr>
        <w:t xml:space="preserve"> od isteka ugovorenog roka</w:t>
      </w:r>
    </w:p>
    <w:p w:rsidR="00FB4D4D" w:rsidRPr="00A12875" w:rsidRDefault="00FB4D4D" w:rsidP="00FB4D4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 garancija banke za uredno ispunjenje ugovora protestirati (naplatiti) u slučaju provedbe ugovornih obaveza.</w:t>
      </w: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</w:p>
    <w:p w:rsidR="00FB4D4D" w:rsidRPr="00A12875" w:rsidRDefault="00FB4D4D" w:rsidP="00FB4D4D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:rsidR="00FB4D4D" w:rsidRPr="00A12875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B4D4D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B4D4D" w:rsidRPr="00A12875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B4D4D" w:rsidRPr="00A12875" w:rsidRDefault="00FB4D4D" w:rsidP="00FB4D4D">
      <w:pPr>
        <w:jc w:val="both"/>
        <w:rPr>
          <w:rFonts w:asciiTheme="minorHAnsi" w:eastAsia="Calibri" w:hAnsiTheme="minorHAnsi"/>
          <w:b/>
        </w:rPr>
      </w:pPr>
    </w:p>
    <w:p w:rsidR="00FB4D4D" w:rsidRDefault="00FB4D4D" w:rsidP="00FB4D4D"/>
    <w:p w:rsidR="00FB4D4D" w:rsidRDefault="00FB4D4D" w:rsidP="00FB4D4D"/>
    <w:p w:rsidR="00FB4D4D" w:rsidRDefault="00FB4D4D" w:rsidP="00FB4D4D"/>
    <w:p w:rsidR="00A03C88" w:rsidRDefault="00A03C88"/>
    <w:sectPr w:rsidR="00A03C88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0426585"/>
    <w:multiLevelType w:val="hybridMultilevel"/>
    <w:tmpl w:val="C46031A4"/>
    <w:lvl w:ilvl="0" w:tplc="D6F4D62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4D"/>
    <w:rsid w:val="00017A9F"/>
    <w:rsid w:val="00023E4D"/>
    <w:rsid w:val="001D01C6"/>
    <w:rsid w:val="00224E39"/>
    <w:rsid w:val="0028369E"/>
    <w:rsid w:val="00327F18"/>
    <w:rsid w:val="003E6478"/>
    <w:rsid w:val="00420DA5"/>
    <w:rsid w:val="00434E5E"/>
    <w:rsid w:val="00565D0B"/>
    <w:rsid w:val="00602640"/>
    <w:rsid w:val="006107FB"/>
    <w:rsid w:val="00623CC9"/>
    <w:rsid w:val="006321CD"/>
    <w:rsid w:val="00765816"/>
    <w:rsid w:val="007D4D5F"/>
    <w:rsid w:val="00802200"/>
    <w:rsid w:val="009E7FE8"/>
    <w:rsid w:val="00A03C88"/>
    <w:rsid w:val="00A44DA3"/>
    <w:rsid w:val="00A641A9"/>
    <w:rsid w:val="00A8717A"/>
    <w:rsid w:val="00B07B89"/>
    <w:rsid w:val="00B221FF"/>
    <w:rsid w:val="00BA5964"/>
    <w:rsid w:val="00BC16BA"/>
    <w:rsid w:val="00BE2A82"/>
    <w:rsid w:val="00C57B77"/>
    <w:rsid w:val="00D013D1"/>
    <w:rsid w:val="00DF0292"/>
    <w:rsid w:val="00EC7369"/>
    <w:rsid w:val="00FA03F1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61EF5-1BA6-4F0E-B362-44CC99F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D4D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B4D4D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qFormat/>
    <w:rsid w:val="00FB4D4D"/>
    <w:rPr>
      <w:b/>
      <w:bCs/>
    </w:rPr>
  </w:style>
  <w:style w:type="character" w:customStyle="1" w:styleId="NormalWebChar">
    <w:name w:val="Normal (Web) Char"/>
    <w:link w:val="NormalWeb"/>
    <w:locked/>
    <w:rsid w:val="00FB4D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link w:val="NormalWebChar"/>
    <w:unhideWhenUsed/>
    <w:rsid w:val="00FB4D4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FB4D4D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FA0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Ante Pirija</cp:lastModifiedBy>
  <cp:revision>2</cp:revision>
  <cp:lastPrinted>2018-08-08T11:24:00Z</cp:lastPrinted>
  <dcterms:created xsi:type="dcterms:W3CDTF">2020-11-03T11:39:00Z</dcterms:created>
  <dcterms:modified xsi:type="dcterms:W3CDTF">2020-11-03T11:39:00Z</dcterms:modified>
</cp:coreProperties>
</file>