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E1C6A" w:rsidRPr="00A12875" w:rsidTr="00DC2BD9">
        <w:trPr>
          <w:trHeight w:val="841"/>
        </w:trPr>
        <w:tc>
          <w:tcPr>
            <w:tcW w:w="9288" w:type="dxa"/>
          </w:tcPr>
          <w:p w:rsidR="007E1C6A" w:rsidRDefault="007E1C6A" w:rsidP="00DC2BD9">
            <w:pPr>
              <w:ind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:rsidR="007E1C6A" w:rsidRPr="00A12875" w:rsidRDefault="007E1C6A" w:rsidP="00DC2BD9">
            <w:pPr>
              <w:ind w:firstLine="0"/>
              <w:jc w:val="left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E1C6A" w:rsidRPr="00A12875" w:rsidTr="00DC2BD9">
        <w:trPr>
          <w:trHeight w:val="544"/>
        </w:trPr>
        <w:tc>
          <w:tcPr>
            <w:tcW w:w="9288" w:type="dxa"/>
          </w:tcPr>
          <w:p w:rsidR="007E1C6A" w:rsidRPr="00A12875" w:rsidRDefault="007E1C6A" w:rsidP="00DC2BD9">
            <w:pPr>
              <w:ind w:firstLin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  </w:t>
            </w: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Predmet nabave: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E1C6A">
              <w:rPr>
                <w:rFonts w:asciiTheme="minorHAnsi" w:hAnsiTheme="minorHAnsi" w:cstheme="minorHAnsi"/>
                <w:i/>
                <w:sz w:val="22"/>
                <w:szCs w:val="22"/>
              </w:rPr>
              <w:t>savjetodavna usluga provedbe projekta</w:t>
            </w:r>
          </w:p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1C6A" w:rsidRPr="00A12875" w:rsidTr="00DC2BD9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:rsidR="007E1C6A" w:rsidRPr="00A12875" w:rsidRDefault="007E1C6A" w:rsidP="00DC2BD9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1C6A" w:rsidRPr="00A12875" w:rsidTr="00DC2BD9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:rsidR="007E1C6A" w:rsidRPr="00A12875" w:rsidRDefault="007E1C6A" w:rsidP="00DC2BD9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Ivan Klarin</w:t>
            </w:r>
          </w:p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1C6A" w:rsidRPr="00A12875" w:rsidTr="00DC2BD9">
        <w:trPr>
          <w:trHeight w:val="544"/>
        </w:trPr>
        <w:tc>
          <w:tcPr>
            <w:tcW w:w="9288" w:type="dxa"/>
            <w:vAlign w:val="center"/>
          </w:tcPr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1C6A" w:rsidRPr="00A12875" w:rsidTr="00DC2BD9">
        <w:trPr>
          <w:trHeight w:val="544"/>
        </w:trPr>
        <w:tc>
          <w:tcPr>
            <w:tcW w:w="9288" w:type="dxa"/>
          </w:tcPr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1C6A" w:rsidRPr="00A12875" w:rsidTr="00DC2BD9">
        <w:trPr>
          <w:trHeight w:val="544"/>
        </w:trPr>
        <w:tc>
          <w:tcPr>
            <w:tcW w:w="9288" w:type="dxa"/>
          </w:tcPr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1C6A" w:rsidRPr="00A12875" w:rsidTr="00DC2BD9">
        <w:trPr>
          <w:trHeight w:val="544"/>
        </w:trPr>
        <w:tc>
          <w:tcPr>
            <w:tcW w:w="9288" w:type="dxa"/>
          </w:tcPr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1C6A" w:rsidRPr="00A12875" w:rsidTr="00DC2BD9">
        <w:trPr>
          <w:trHeight w:val="544"/>
        </w:trPr>
        <w:tc>
          <w:tcPr>
            <w:tcW w:w="9288" w:type="dxa"/>
          </w:tcPr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1C6A" w:rsidRPr="00A12875" w:rsidTr="00DC2BD9">
        <w:trPr>
          <w:trHeight w:val="544"/>
        </w:trPr>
        <w:tc>
          <w:tcPr>
            <w:tcW w:w="9288" w:type="dxa"/>
          </w:tcPr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1C6A" w:rsidRPr="00A12875" w:rsidTr="00DC2BD9">
        <w:trPr>
          <w:trHeight w:val="544"/>
        </w:trPr>
        <w:tc>
          <w:tcPr>
            <w:tcW w:w="9288" w:type="dxa"/>
          </w:tcPr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Ponuditelj je u sustavu PDV-a (zaokružite):                      DA   NE</w:t>
            </w:r>
          </w:p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1C6A" w:rsidRPr="00A12875" w:rsidTr="00DC2BD9">
        <w:trPr>
          <w:trHeight w:val="531"/>
        </w:trPr>
        <w:tc>
          <w:tcPr>
            <w:tcW w:w="9288" w:type="dxa"/>
          </w:tcPr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1C6A" w:rsidRPr="00A12875" w:rsidTr="00DC2BD9">
        <w:trPr>
          <w:trHeight w:val="544"/>
        </w:trPr>
        <w:tc>
          <w:tcPr>
            <w:tcW w:w="9288" w:type="dxa"/>
          </w:tcPr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1C6A" w:rsidRPr="00A12875" w:rsidTr="00DC2BD9">
        <w:trPr>
          <w:trHeight w:val="544"/>
        </w:trPr>
        <w:tc>
          <w:tcPr>
            <w:tcW w:w="9288" w:type="dxa"/>
          </w:tcPr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osoba:</w:t>
            </w:r>
          </w:p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1C6A" w:rsidRPr="00A12875" w:rsidTr="00DC2BD9">
        <w:trPr>
          <w:trHeight w:val="544"/>
        </w:trPr>
        <w:tc>
          <w:tcPr>
            <w:tcW w:w="9288" w:type="dxa"/>
          </w:tcPr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Tel:</w:t>
            </w:r>
          </w:p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1C6A" w:rsidRPr="00A12875" w:rsidTr="00DC2BD9">
        <w:trPr>
          <w:trHeight w:val="544"/>
        </w:trPr>
        <w:tc>
          <w:tcPr>
            <w:tcW w:w="9288" w:type="dxa"/>
          </w:tcPr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Faks:</w:t>
            </w:r>
          </w:p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1C6A" w:rsidRPr="00A12875" w:rsidTr="00DC2BD9">
        <w:trPr>
          <w:trHeight w:val="631"/>
        </w:trPr>
        <w:tc>
          <w:tcPr>
            <w:tcW w:w="9288" w:type="dxa"/>
          </w:tcPr>
          <w:p w:rsidR="007E1C6A" w:rsidRPr="00FB4D4D" w:rsidRDefault="007E1C6A" w:rsidP="00DC2BD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7E1C6A" w:rsidRPr="00A12875" w:rsidTr="00DC2BD9">
        <w:trPr>
          <w:trHeight w:val="544"/>
        </w:trPr>
        <w:tc>
          <w:tcPr>
            <w:tcW w:w="9288" w:type="dxa"/>
          </w:tcPr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1C6A" w:rsidRPr="00A12875" w:rsidTr="00DC2BD9">
        <w:trPr>
          <w:trHeight w:val="544"/>
        </w:trPr>
        <w:tc>
          <w:tcPr>
            <w:tcW w:w="9288" w:type="dxa"/>
          </w:tcPr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1C6A" w:rsidRPr="00A12875" w:rsidTr="00DC2BD9">
        <w:trPr>
          <w:trHeight w:val="544"/>
        </w:trPr>
        <w:tc>
          <w:tcPr>
            <w:tcW w:w="9288" w:type="dxa"/>
          </w:tcPr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1C6A" w:rsidRPr="00A12875" w:rsidTr="00DC2BD9">
        <w:trPr>
          <w:trHeight w:val="544"/>
        </w:trPr>
        <w:tc>
          <w:tcPr>
            <w:tcW w:w="9288" w:type="dxa"/>
          </w:tcPr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1C6A" w:rsidRPr="00A12875" w:rsidTr="00DC2BD9">
        <w:trPr>
          <w:trHeight w:val="544"/>
        </w:trPr>
        <w:tc>
          <w:tcPr>
            <w:tcW w:w="9288" w:type="dxa"/>
          </w:tcPr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:rsidR="007E1C6A" w:rsidRPr="00A12875" w:rsidRDefault="007E1C6A" w:rsidP="00DC2BD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E1C6A" w:rsidRPr="00A12875" w:rsidTr="00DC2BD9">
        <w:trPr>
          <w:trHeight w:val="915"/>
        </w:trPr>
        <w:tc>
          <w:tcPr>
            <w:tcW w:w="9288" w:type="dxa"/>
          </w:tcPr>
          <w:p w:rsidR="007E1C6A" w:rsidRPr="00A12875" w:rsidRDefault="007E1C6A" w:rsidP="00DC2BD9">
            <w:pPr>
              <w:rPr>
                <w:rFonts w:asciiTheme="minorHAnsi" w:hAnsiTheme="minorHAnsi"/>
              </w:rPr>
            </w:pPr>
          </w:p>
          <w:p w:rsidR="007E1C6A" w:rsidRPr="00A12875" w:rsidRDefault="007E1C6A" w:rsidP="00DC2BD9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:rsidR="007E1C6A" w:rsidRPr="00A12875" w:rsidRDefault="007E1C6A" w:rsidP="00DC2BD9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:rsidR="007E1C6A" w:rsidRPr="00A12875" w:rsidRDefault="007E1C6A" w:rsidP="00DC2BD9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:rsidR="007E1C6A" w:rsidRDefault="007E1C6A" w:rsidP="007E1C6A">
      <w:pPr>
        <w:spacing w:line="0" w:lineRule="atLeast"/>
        <w:ind w:left="120"/>
        <w:rPr>
          <w:b/>
          <w:sz w:val="22"/>
        </w:rPr>
      </w:pPr>
    </w:p>
    <w:p w:rsidR="007E1C6A" w:rsidRDefault="007E1C6A" w:rsidP="007E1C6A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lastRenderedPageBreak/>
        <w:t>Dodatak 1 ponudbenom listu</w:t>
      </w:r>
      <w:r>
        <w:rPr>
          <w:b/>
          <w:sz w:val="27"/>
          <w:vertAlign w:val="superscript"/>
        </w:rPr>
        <w:t>1</w:t>
      </w:r>
    </w:p>
    <w:p w:rsidR="007E1C6A" w:rsidRDefault="007E1C6A" w:rsidP="007E1C6A">
      <w:pPr>
        <w:spacing w:line="212" w:lineRule="exact"/>
      </w:pPr>
    </w:p>
    <w:p w:rsidR="007E1C6A" w:rsidRDefault="007E1C6A" w:rsidP="007E1C6A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:rsidR="007E1C6A" w:rsidRDefault="007E1C6A" w:rsidP="007E1C6A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:rsidR="007E1C6A" w:rsidRDefault="007E1C6A" w:rsidP="007E1C6A">
      <w:pPr>
        <w:spacing w:line="200" w:lineRule="exact"/>
      </w:pPr>
    </w:p>
    <w:p w:rsidR="007E1C6A" w:rsidRDefault="007E1C6A" w:rsidP="007E1C6A">
      <w:pPr>
        <w:spacing w:line="200" w:lineRule="exact"/>
      </w:pPr>
    </w:p>
    <w:p w:rsidR="007E1C6A" w:rsidRDefault="007E1C6A" w:rsidP="007E1C6A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80"/>
        <w:gridCol w:w="1240"/>
        <w:gridCol w:w="1140"/>
        <w:gridCol w:w="2400"/>
      </w:tblGrid>
      <w:tr w:rsidR="007E1C6A" w:rsidTr="00DC2BD9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5"/>
              </w:rPr>
            </w:pPr>
          </w:p>
        </w:tc>
      </w:tr>
      <w:tr w:rsidR="007E1C6A" w:rsidTr="00DC2BD9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5"/>
              </w:rPr>
            </w:pPr>
          </w:p>
        </w:tc>
      </w:tr>
      <w:tr w:rsidR="007E1C6A" w:rsidTr="00DC2BD9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</w:pPr>
          </w:p>
        </w:tc>
        <w:tc>
          <w:tcPr>
            <w:tcW w:w="1140" w:type="dxa"/>
            <w:vMerge w:val="restart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7E1C6A" w:rsidTr="00DC2BD9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</w:tr>
      <w:tr w:rsidR="007E1C6A" w:rsidTr="00DC2BD9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</w:tr>
      <w:tr w:rsidR="007E1C6A" w:rsidTr="00DC2BD9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6"/>
              </w:rPr>
            </w:pPr>
          </w:p>
        </w:tc>
      </w:tr>
      <w:tr w:rsidR="007E1C6A" w:rsidTr="00DC2BD9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7"/>
              </w:rPr>
            </w:pPr>
          </w:p>
        </w:tc>
      </w:tr>
      <w:tr w:rsidR="007E1C6A" w:rsidTr="00DC2BD9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3"/>
              </w:rPr>
            </w:pPr>
          </w:p>
        </w:tc>
      </w:tr>
      <w:tr w:rsidR="007E1C6A" w:rsidTr="00DC2BD9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1"/>
              </w:rPr>
            </w:pPr>
          </w:p>
        </w:tc>
      </w:tr>
      <w:tr w:rsidR="007E1C6A" w:rsidTr="00DC2BD9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</w:tr>
      <w:tr w:rsidR="007E1C6A" w:rsidTr="00DC2BD9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3"/>
              </w:rPr>
            </w:pPr>
          </w:p>
        </w:tc>
      </w:tr>
      <w:tr w:rsidR="007E1C6A" w:rsidTr="00DC2BD9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1"/>
              </w:rPr>
            </w:pPr>
          </w:p>
        </w:tc>
      </w:tr>
      <w:tr w:rsidR="007E1C6A" w:rsidTr="00DC2BD9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9"/>
              </w:rPr>
            </w:pPr>
          </w:p>
        </w:tc>
      </w:tr>
      <w:tr w:rsidR="007E1C6A" w:rsidTr="00DC2BD9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</w:tr>
      <w:tr w:rsidR="007E1C6A" w:rsidTr="00DC2BD9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8"/>
              </w:rPr>
            </w:pPr>
          </w:p>
        </w:tc>
      </w:tr>
      <w:tr w:rsidR="007E1C6A" w:rsidTr="00DC2BD9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1"/>
              </w:rPr>
            </w:pPr>
          </w:p>
        </w:tc>
      </w:tr>
      <w:tr w:rsidR="007E1C6A" w:rsidTr="00DC2BD9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9"/>
              </w:rPr>
            </w:pPr>
          </w:p>
        </w:tc>
      </w:tr>
      <w:tr w:rsidR="007E1C6A" w:rsidTr="00DC2BD9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1"/>
              </w:rPr>
            </w:pPr>
          </w:p>
        </w:tc>
      </w:tr>
      <w:tr w:rsidR="007E1C6A" w:rsidTr="00DC2BD9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8"/>
              </w:rPr>
            </w:pPr>
          </w:p>
        </w:tc>
      </w:tr>
    </w:tbl>
    <w:p w:rsidR="007E1C6A" w:rsidRDefault="007E1C6A" w:rsidP="007E1C6A">
      <w:pPr>
        <w:spacing w:line="200" w:lineRule="exact"/>
      </w:pPr>
    </w:p>
    <w:p w:rsidR="007E1C6A" w:rsidRDefault="007E1C6A" w:rsidP="007E1C6A">
      <w:pPr>
        <w:spacing w:line="200" w:lineRule="exact"/>
      </w:pPr>
    </w:p>
    <w:p w:rsidR="007E1C6A" w:rsidRDefault="007E1C6A" w:rsidP="007E1C6A">
      <w:pPr>
        <w:spacing w:line="200" w:lineRule="exact"/>
      </w:pPr>
    </w:p>
    <w:p w:rsidR="007E1C6A" w:rsidRDefault="007E1C6A" w:rsidP="007E1C6A">
      <w:pPr>
        <w:spacing w:line="200" w:lineRule="exact"/>
      </w:pPr>
    </w:p>
    <w:p w:rsidR="007E1C6A" w:rsidRDefault="007E1C6A" w:rsidP="007E1C6A">
      <w:pPr>
        <w:spacing w:line="206" w:lineRule="exact"/>
      </w:pPr>
    </w:p>
    <w:p w:rsidR="007E1C6A" w:rsidRDefault="007E1C6A" w:rsidP="007E1C6A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:rsidR="007E1C6A" w:rsidRDefault="007E1C6A" w:rsidP="007E1C6A">
      <w:pPr>
        <w:spacing w:line="253" w:lineRule="exact"/>
      </w:pPr>
    </w:p>
    <w:p w:rsidR="007E1C6A" w:rsidRDefault="007E1C6A" w:rsidP="007E1C6A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:rsidR="007E1C6A" w:rsidRDefault="007E1C6A" w:rsidP="007E1C6A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:rsidR="007E1C6A" w:rsidRDefault="007E1C6A" w:rsidP="007E1C6A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1169035</wp:posOffset>
                </wp:positionV>
                <wp:extent cx="1828800" cy="0"/>
                <wp:effectExtent l="13335" t="5715" r="571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32B8D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92.05pt" to="149.8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HRHAIAADYEAAAOAAAAZHJzL2Uyb0RvYy54bWysU9uO2yAQfa/Uf0C8J77UzWatOKvKTvqy&#10;7UbK9gMIYBsVAwISJ6r67x3IRdn2parqBzwwM4czZ4bF03GQ6MCtE1pVOJumGHFFNROqq/C31/Vk&#10;jpHzRDEiteIVPnGHn5bv3y1GU/Jc91oybhGAKFeOpsK996ZMEkd7PhA31YYrcLbaDsTD1nYJs2QE&#10;9EEmeZrOklFbZqym3Dk4bc5OvIz4bcupf2lbxz2SFQZuPq42rruwJssFKTtLTC/ohQb5BxYDEQou&#10;vUE1xBO0t+IPqEFQq51u/ZTqIdFtKyiPNUA1WfpbNdueGB5rAXGcucnk/h8s/XrYWCRYhXOMFBmg&#10;RVtvieh6j2qtFAioLcqDTqNxJYTXamNDpfSotuZZ0+8OKV33RHU88n09GQDJQkbyJiVsnIHbduMX&#10;zSCG7L2Ooh1bOwRIkAMdY29Ot97wo0cUDrN5Pp+n0EJ69SWkvCYa6/xnrgcUjApLoYJspCSHZ+cD&#10;EVJeQ8Kx0mshZWy9VGis8MMsT2OC01Kw4Axhzna7Wlp0IGF44herAs99mNV7xSJYzwlbXWxPhDzb&#10;cLlUAQ9KAToX6zwdPx7Tx9V8NS8mRT5bTYq0aSaf1nUxma2zh4/Nh6aum+xnoJYVZS8Y4yqwu05q&#10;VvzdJFzezHnGbrN6kyF5ix71ArLXfyQdexnadx6EnWanjb32GIYzBl8eUpj++z3Y9899+QsAAP//&#10;AwBQSwMEFAAGAAgAAAAhAAIGb5fcAAAACgEAAA8AAABkcnMvZG93bnJldi54bWxMj0FPg0AQhe8m&#10;/ofNmHizC8QgpSyNWj1qY2t63sLIEtlZwm4B/fWOSRM9Td6blzffFOvZdmLEwbeOFMSLCARS5eqW&#10;GgXv++ebDIQPmmrdOUIFX+hhXV5eFDqv3URvOO5CI7iEfK4VmBD6XEpfGbTaL1yPxLsPN1gdWA6N&#10;rAc9cbntZBJFqbS6Jb5gdI+PBqvP3ckq+E4ns5FPr3dbc5AP2fZlPya4Uer6ar5fgQg4h78w/OIz&#10;OpTMdHQnqr3oWMcpJ3lmtzEIDiTLJTvHsyPLQv5/ofwBAAD//wMAUEsBAi0AFAAGAAgAAAAhALaD&#10;OJL+AAAA4QEAABMAAAAAAAAAAAAAAAAAAAAAAFtDb250ZW50X1R5cGVzXS54bWxQSwECLQAUAAYA&#10;CAAAACEAOP0h/9YAAACUAQAACwAAAAAAAAAAAAAAAAAvAQAAX3JlbHMvLnJlbHNQSwECLQAUAAYA&#10;CAAAACEAV1Ux0RwCAAA2BAAADgAAAAAAAAAAAAAAAAAuAgAAZHJzL2Uyb0RvYy54bWxQSwECLQAU&#10;AAYACAAAACEAAgZvl9wAAAAKAQAADwAAAAAAAAAAAAAAAAB2BAAAZHJzL2Rvd25yZXYueG1sUEsF&#10;BgAAAAAEAAQA8wAAAH8FAAAAAA==&#10;" strokeweight=".6pt"/>
            </w:pict>
          </mc:Fallback>
        </mc:AlternateContent>
      </w:r>
    </w:p>
    <w:p w:rsidR="007E1C6A" w:rsidRDefault="007E1C6A" w:rsidP="007E1C6A">
      <w:pPr>
        <w:spacing w:line="200" w:lineRule="exact"/>
      </w:pPr>
    </w:p>
    <w:p w:rsidR="007E1C6A" w:rsidRDefault="007E1C6A" w:rsidP="007E1C6A">
      <w:pPr>
        <w:spacing w:line="200" w:lineRule="exact"/>
      </w:pPr>
    </w:p>
    <w:p w:rsidR="007E1C6A" w:rsidRDefault="007E1C6A" w:rsidP="007E1C6A">
      <w:pPr>
        <w:spacing w:line="200" w:lineRule="exact"/>
      </w:pPr>
    </w:p>
    <w:p w:rsidR="007E1C6A" w:rsidRDefault="007E1C6A" w:rsidP="007E1C6A">
      <w:pPr>
        <w:spacing w:line="200" w:lineRule="exact"/>
      </w:pPr>
    </w:p>
    <w:p w:rsidR="007E1C6A" w:rsidRDefault="007E1C6A" w:rsidP="007E1C6A">
      <w:pPr>
        <w:spacing w:line="200" w:lineRule="exact"/>
      </w:pPr>
    </w:p>
    <w:p w:rsidR="007E1C6A" w:rsidRDefault="007E1C6A" w:rsidP="007E1C6A">
      <w:pPr>
        <w:spacing w:line="200" w:lineRule="exact"/>
      </w:pPr>
    </w:p>
    <w:p w:rsidR="007E1C6A" w:rsidRDefault="007E1C6A" w:rsidP="007E1C6A">
      <w:pPr>
        <w:spacing w:line="200" w:lineRule="exact"/>
      </w:pPr>
    </w:p>
    <w:p w:rsidR="007E1C6A" w:rsidRDefault="007E1C6A" w:rsidP="007E1C6A">
      <w:pPr>
        <w:spacing w:line="200" w:lineRule="exact"/>
      </w:pPr>
    </w:p>
    <w:p w:rsidR="007E1C6A" w:rsidRDefault="007E1C6A" w:rsidP="007E1C6A">
      <w:pPr>
        <w:spacing w:line="240" w:lineRule="exact"/>
      </w:pPr>
    </w:p>
    <w:p w:rsidR="007E1C6A" w:rsidRDefault="007E1C6A" w:rsidP="007E1C6A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:rsidR="007E1C6A" w:rsidRDefault="007E1C6A" w:rsidP="007E1C6A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7E1C6A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:rsidR="007E1C6A" w:rsidRDefault="007E1C6A" w:rsidP="007E1C6A">
      <w:pPr>
        <w:spacing w:line="189" w:lineRule="exact"/>
      </w:pPr>
      <w:bookmarkStart w:id="0" w:name="page3"/>
      <w:bookmarkEnd w:id="0"/>
    </w:p>
    <w:p w:rsidR="007E1C6A" w:rsidRDefault="007E1C6A" w:rsidP="007E1C6A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60"/>
        <w:gridCol w:w="1280"/>
        <w:gridCol w:w="1120"/>
        <w:gridCol w:w="2400"/>
      </w:tblGrid>
      <w:tr w:rsidR="007E1C6A" w:rsidTr="00DC2BD9">
        <w:trPr>
          <w:trHeight w:val="241"/>
        </w:trPr>
        <w:tc>
          <w:tcPr>
            <w:tcW w:w="126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</w:pPr>
          </w:p>
        </w:tc>
        <w:tc>
          <w:tcPr>
            <w:tcW w:w="5660" w:type="dxa"/>
            <w:gridSpan w:val="3"/>
            <w:shd w:val="clear" w:color="auto" w:fill="auto"/>
            <w:vAlign w:val="bottom"/>
          </w:tcPr>
          <w:p w:rsidR="007E1C6A" w:rsidRDefault="007E1C6A" w:rsidP="00DC2BD9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</w:pPr>
          </w:p>
        </w:tc>
      </w:tr>
      <w:tr w:rsidR="007E1C6A" w:rsidTr="00DC2BD9">
        <w:trPr>
          <w:trHeight w:val="242"/>
        </w:trPr>
        <w:tc>
          <w:tcPr>
            <w:tcW w:w="9320" w:type="dxa"/>
            <w:gridSpan w:val="5"/>
            <w:shd w:val="clear" w:color="auto" w:fill="auto"/>
            <w:vAlign w:val="bottom"/>
          </w:tcPr>
          <w:p w:rsidR="007E1C6A" w:rsidRDefault="007E1C6A" w:rsidP="00DC2BD9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 xml:space="preserve">(priložiti samo u slučaju ako se dio ugovora o javnoj nabavi ustupa </w:t>
            </w:r>
            <w:proofErr w:type="spellStart"/>
            <w:r>
              <w:rPr>
                <w:w w:val="99"/>
                <w:sz w:val="22"/>
              </w:rPr>
              <w:t>podizvoditeljima</w:t>
            </w:r>
            <w:proofErr w:type="spellEnd"/>
            <w:r>
              <w:rPr>
                <w:w w:val="99"/>
                <w:sz w:val="22"/>
              </w:rPr>
              <w:t>)</w:t>
            </w:r>
          </w:p>
        </w:tc>
      </w:tr>
      <w:tr w:rsidR="007E1C6A" w:rsidTr="00DC2BD9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</w:tr>
      <w:tr w:rsidR="007E1C6A" w:rsidTr="00DC2BD9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5"/>
              </w:rPr>
            </w:pPr>
          </w:p>
        </w:tc>
      </w:tr>
      <w:tr w:rsidR="007E1C6A" w:rsidTr="00DC2BD9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8"/>
              </w:rPr>
            </w:pPr>
          </w:p>
        </w:tc>
      </w:tr>
      <w:tr w:rsidR="007E1C6A" w:rsidTr="00DC2BD9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5"/>
              </w:rPr>
            </w:pPr>
          </w:p>
        </w:tc>
      </w:tr>
      <w:tr w:rsidR="007E1C6A" w:rsidTr="00DC2BD9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7E1C6A" w:rsidTr="00DC2BD9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0"/>
              </w:rPr>
            </w:pPr>
          </w:p>
        </w:tc>
      </w:tr>
      <w:tr w:rsidR="007E1C6A" w:rsidTr="00DC2BD9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</w:tr>
      <w:tr w:rsidR="007E1C6A" w:rsidTr="00DC2BD9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</w:tr>
      <w:tr w:rsidR="007E1C6A" w:rsidTr="00DC2BD9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</w:tr>
      <w:tr w:rsidR="007E1C6A" w:rsidTr="00DC2BD9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</w:tr>
      <w:tr w:rsidR="007E1C6A" w:rsidTr="00DC2BD9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</w:tr>
      <w:tr w:rsidR="007E1C6A" w:rsidTr="00DC2BD9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</w:tr>
      <w:tr w:rsidR="007E1C6A" w:rsidTr="00DC2BD9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</w:tr>
      <w:tr w:rsidR="007E1C6A" w:rsidTr="00DC2BD9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8"/>
              </w:rPr>
            </w:pPr>
          </w:p>
        </w:tc>
      </w:tr>
      <w:tr w:rsidR="007E1C6A" w:rsidTr="00DC2BD9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</w:tr>
      <w:tr w:rsidR="007E1C6A" w:rsidTr="00DC2BD9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1"/>
              </w:rPr>
            </w:pPr>
          </w:p>
        </w:tc>
      </w:tr>
      <w:tr w:rsidR="007E1C6A" w:rsidTr="00DC2BD9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</w:tr>
      <w:tr w:rsidR="007E1C6A" w:rsidTr="00DC2BD9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8"/>
              </w:rPr>
            </w:pPr>
          </w:p>
        </w:tc>
      </w:tr>
      <w:tr w:rsidR="007E1C6A" w:rsidTr="00DC2BD9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9"/>
              </w:rPr>
            </w:pPr>
          </w:p>
        </w:tc>
      </w:tr>
      <w:tr w:rsidR="007E1C6A" w:rsidTr="00DC2BD9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6"/>
              </w:rPr>
            </w:pPr>
          </w:p>
        </w:tc>
      </w:tr>
      <w:tr w:rsidR="007E1C6A" w:rsidTr="00DC2BD9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</w:pPr>
          </w:p>
        </w:tc>
      </w:tr>
      <w:tr w:rsidR="007E1C6A" w:rsidTr="00DC2BD9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5"/>
              </w:rPr>
            </w:pPr>
          </w:p>
        </w:tc>
      </w:tr>
      <w:tr w:rsidR="007E1C6A" w:rsidTr="00DC2BD9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</w:tr>
      <w:tr w:rsidR="007E1C6A" w:rsidTr="00DC2BD9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7E1C6A" w:rsidTr="00DC2BD9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</w:tr>
      <w:tr w:rsidR="007E1C6A" w:rsidTr="00DC2BD9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11"/>
              </w:rPr>
            </w:pPr>
          </w:p>
        </w:tc>
      </w:tr>
      <w:tr w:rsidR="007E1C6A" w:rsidTr="00DC2BD9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</w:tr>
      <w:tr w:rsidR="007E1C6A" w:rsidTr="00DC2BD9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</w:tr>
      <w:tr w:rsidR="007E1C6A" w:rsidTr="00DC2BD9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</w:tr>
      <w:tr w:rsidR="007E1C6A" w:rsidTr="00DC2BD9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</w:tr>
      <w:tr w:rsidR="007E1C6A" w:rsidTr="00DC2BD9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</w:tr>
      <w:tr w:rsidR="007E1C6A" w:rsidTr="00DC2BD9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</w:tr>
      <w:tr w:rsidR="007E1C6A" w:rsidTr="00DC2BD9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</w:tr>
      <w:tr w:rsidR="007E1C6A" w:rsidTr="00DC2BD9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"/>
              </w:rPr>
            </w:pPr>
          </w:p>
        </w:tc>
      </w:tr>
      <w:tr w:rsidR="007E1C6A" w:rsidTr="00DC2BD9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</w:pPr>
          </w:p>
        </w:tc>
      </w:tr>
      <w:tr w:rsidR="007E1C6A" w:rsidTr="00DC2BD9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2"/>
              </w:rPr>
            </w:pPr>
          </w:p>
        </w:tc>
      </w:tr>
      <w:tr w:rsidR="007E1C6A" w:rsidTr="00DC2BD9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9"/>
              </w:rPr>
            </w:pPr>
          </w:p>
        </w:tc>
      </w:tr>
      <w:tr w:rsidR="007E1C6A" w:rsidTr="00DC2BD9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6"/>
              </w:rPr>
            </w:pPr>
          </w:p>
        </w:tc>
      </w:tr>
      <w:tr w:rsidR="007E1C6A" w:rsidTr="00DC2BD9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  <w:tr w:rsidR="007E1C6A" w:rsidTr="00DC2BD9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7"/>
              </w:rPr>
            </w:pPr>
          </w:p>
        </w:tc>
      </w:tr>
      <w:tr w:rsidR="007E1C6A" w:rsidTr="00DC2BD9">
        <w:trPr>
          <w:trHeight w:val="487"/>
        </w:trPr>
        <w:tc>
          <w:tcPr>
            <w:tcW w:w="4520" w:type="dxa"/>
            <w:gridSpan w:val="2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7E1C6A" w:rsidRDefault="007E1C6A" w:rsidP="00DC2BD9">
            <w:pPr>
              <w:spacing w:line="0" w:lineRule="atLeast"/>
              <w:rPr>
                <w:sz w:val="24"/>
              </w:rPr>
            </w:pPr>
          </w:p>
        </w:tc>
      </w:tr>
    </w:tbl>
    <w:p w:rsidR="007E1C6A" w:rsidRDefault="007E1C6A" w:rsidP="007E1C6A">
      <w:pPr>
        <w:spacing w:line="20" w:lineRule="exac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527685</wp:posOffset>
                </wp:positionV>
                <wp:extent cx="1828800" cy="0"/>
                <wp:effectExtent l="13335" t="12065" r="5715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D4713" id="Straight Connector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41.55pt" to="149.8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eIHQIAADYEAAAOAAAAZHJzL2Uyb0RvYy54bWysU9uO0zAUfEfiHyy/t0lK6GajpiuUtLws&#10;bKUuH+DaTmLh2JbtNq0Q/86xe4HCC0L0wfXleDJnZrx4Og4SHbh1QqsKZ9MUI66oZkJ1Ff7yup4U&#10;GDlPFCNSK17hE3f4afn2zWI0JZ/pXkvGLQIQ5crRVLj33pRJ4mjPB+Km2nAFh622A/GwtF3CLBkB&#10;fZDJLE3nyagtM1ZT7hzsNudDvIz4bcupf2lbxz2SFQZuPo42jrswJssFKTtLTC/ohQb5BxYDEQo+&#10;eoNqiCdob8UfUIOgVjvd+inVQ6LbVlAee4BusvS3brY9MTz2AuI4c5PJ/T9Y+vmwsUgw8A4jRQaw&#10;aOstEV3vUa2VAgG1RVnQaTSuhPJabWzolB7V1jxr+tUhpeueqI5Hvq8nAyDxRnJ3JSycga/txk+a&#10;QQ3Zex1FO7Z2CJAgBzpGb043b/jRIwqbWTErihQspNezhJTXi8Y6/5HrAYVJhaVQQTZSksOz80Ad&#10;Sq8lYVvptZAyWi8VGiv8MJ+l8YLTUrBwGMqc7Xa1tOhAQnjiL+gAYHdlVu8Vi2A9J2x1mXsi5HkO&#10;9VIFPGgF6Fxm53R8e0wfV8WqyCf5bL6a5GnTTD6s63wyX2cP75t3TV032fdALcvLXjDGVWB3TWqW&#10;/10SLm/mnLFbVm8yJPfosUUge/2PpKOXwb5zEHaanTY2qBFshXDG4stDCun/dR2rfj735Q8AAAD/&#10;/wMAUEsDBBQABgAIAAAAIQBlD5Fw2gAAAAgBAAAPAAAAZHJzL2Rvd25yZXYueG1sTI9NT4NAEIbv&#10;Jv6HzZh4swuYIKUsjVo9amNret7CyBLZWcJuAf31julBj+9H3nmmWM+2EyMOvnWkIF5EIJAqV7fU&#10;KHjfP99kIHzQVOvOESr4Qg/r8vKi0HntJnrDcRcawSPkc63AhNDnUvrKoNV+4Xokzj7cYHVgOTSy&#10;HvTE47aTSRSl0uqW+ILRPT4arD53J6vgO53MRj693m3NQT5k25f9mOBGqeur+X4FIuAc/srwi8/o&#10;UDLT0Z2o9qJjHafcVJDdxiA4T5ZLNo5nQ5aF/P9A+QMAAP//AwBQSwECLQAUAAYACAAAACEAtoM4&#10;kv4AAADhAQAAEwAAAAAAAAAAAAAAAAAAAAAAW0NvbnRlbnRfVHlwZXNdLnhtbFBLAQItABQABgAI&#10;AAAAIQA4/SH/1gAAAJQBAAALAAAAAAAAAAAAAAAAAC8BAABfcmVscy8ucmVsc1BLAQItABQABgAI&#10;AAAAIQAldBeIHQIAADYEAAAOAAAAAAAAAAAAAAAAAC4CAABkcnMvZTJvRG9jLnhtbFBLAQItABQA&#10;BgAIAAAAIQBlD5Fw2gAAAAgBAAAPAAAAAAAAAAAAAAAAAHcEAABkcnMvZG93bnJldi54bWxQSwUG&#10;AAAAAAQABADzAAAAfgUAAAAA&#10;" strokeweight=".6pt"/>
            </w:pict>
          </mc:Fallback>
        </mc:AlternateContent>
      </w:r>
    </w:p>
    <w:p w:rsidR="007E1C6A" w:rsidRDefault="007E1C6A" w:rsidP="007E1C6A">
      <w:pPr>
        <w:spacing w:line="200" w:lineRule="exact"/>
      </w:pPr>
    </w:p>
    <w:p w:rsidR="007E1C6A" w:rsidRDefault="007E1C6A" w:rsidP="007E1C6A">
      <w:pPr>
        <w:spacing w:line="200" w:lineRule="exact"/>
      </w:pPr>
    </w:p>
    <w:p w:rsidR="007E1C6A" w:rsidRDefault="007E1C6A" w:rsidP="007E1C6A">
      <w:pPr>
        <w:spacing w:line="200" w:lineRule="exact"/>
      </w:pPr>
    </w:p>
    <w:p w:rsidR="007E1C6A" w:rsidRDefault="007E1C6A" w:rsidP="007E1C6A">
      <w:pPr>
        <w:spacing w:line="231" w:lineRule="exact"/>
      </w:pPr>
    </w:p>
    <w:p w:rsidR="007E1C6A" w:rsidRDefault="007E1C6A" w:rsidP="007E1C6A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 xml:space="preserve">Ponudi se može priložiti više obrazaca, ovisno o broju </w:t>
      </w:r>
      <w:proofErr w:type="spellStart"/>
      <w:r>
        <w:rPr>
          <w:i/>
          <w:sz w:val="18"/>
        </w:rPr>
        <w:t>podizvoditelja</w:t>
      </w:r>
      <w:proofErr w:type="spellEnd"/>
    </w:p>
    <w:p w:rsidR="007E1C6A" w:rsidRDefault="007E1C6A" w:rsidP="007E1C6A">
      <w:pPr>
        <w:jc w:val="center"/>
        <w:rPr>
          <w:rFonts w:asciiTheme="minorHAnsi" w:hAnsiTheme="minorHAnsi"/>
          <w:b/>
          <w:sz w:val="24"/>
          <w:szCs w:val="24"/>
        </w:rPr>
      </w:pPr>
    </w:p>
    <w:p w:rsidR="007E1C6A" w:rsidRDefault="007E1C6A" w:rsidP="007E1C6A">
      <w:pPr>
        <w:jc w:val="center"/>
        <w:rPr>
          <w:rFonts w:asciiTheme="minorHAnsi" w:hAnsiTheme="minorHAnsi"/>
          <w:b/>
          <w:sz w:val="24"/>
          <w:szCs w:val="24"/>
        </w:rPr>
      </w:pPr>
    </w:p>
    <w:p w:rsidR="007E1C6A" w:rsidRDefault="007E1C6A" w:rsidP="007E1C6A">
      <w:pPr>
        <w:jc w:val="center"/>
        <w:rPr>
          <w:rFonts w:asciiTheme="minorHAnsi" w:hAnsiTheme="minorHAnsi"/>
          <w:b/>
          <w:sz w:val="24"/>
          <w:szCs w:val="24"/>
        </w:rPr>
      </w:pPr>
    </w:p>
    <w:p w:rsidR="007E1C6A" w:rsidRPr="00FB4D4D" w:rsidRDefault="007E1C6A" w:rsidP="007E1C6A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bookmarkStart w:id="1" w:name="page1"/>
      <w:bookmarkEnd w:id="1"/>
      <w:r w:rsidRPr="00FB4D4D">
        <w:rPr>
          <w:rFonts w:asciiTheme="minorHAnsi" w:hAnsiTheme="minorHAnsi" w:cstheme="minorHAnsi"/>
          <w:b/>
          <w:sz w:val="28"/>
        </w:rPr>
        <w:t>IZJAVA</w:t>
      </w:r>
    </w:p>
    <w:p w:rsidR="007E1C6A" w:rsidRPr="00FB4D4D" w:rsidRDefault="007E1C6A" w:rsidP="007E1C6A">
      <w:pPr>
        <w:spacing w:line="2" w:lineRule="exact"/>
        <w:rPr>
          <w:rFonts w:asciiTheme="minorHAnsi" w:hAnsiTheme="minorHAnsi" w:cstheme="minorHAnsi"/>
          <w:sz w:val="24"/>
        </w:rPr>
      </w:pPr>
    </w:p>
    <w:p w:rsidR="007E1C6A" w:rsidRPr="00FB4D4D" w:rsidRDefault="007E1C6A" w:rsidP="007E1C6A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:rsidR="007E1C6A" w:rsidRDefault="007E1C6A" w:rsidP="007E1C6A">
      <w:pPr>
        <w:spacing w:line="258" w:lineRule="exact"/>
        <w:rPr>
          <w:sz w:val="24"/>
        </w:rPr>
      </w:pPr>
    </w:p>
    <w:p w:rsidR="007E1C6A" w:rsidRPr="00FB4D4D" w:rsidRDefault="007E1C6A" w:rsidP="007E1C6A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:rsidR="007E1C6A" w:rsidRPr="00FB4D4D" w:rsidRDefault="007E1C6A" w:rsidP="007E1C6A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:rsidR="007E1C6A" w:rsidRPr="00FB4D4D" w:rsidRDefault="007E1C6A" w:rsidP="007E1C6A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:rsidR="007E1C6A" w:rsidRPr="00FB4D4D" w:rsidRDefault="007E1C6A" w:rsidP="007E1C6A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:rsidR="007E1C6A" w:rsidRPr="00FB4D4D" w:rsidRDefault="007E1C6A" w:rsidP="007E1C6A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:rsidR="007E1C6A" w:rsidRPr="00FB4D4D" w:rsidRDefault="007E1C6A" w:rsidP="007E1C6A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:rsidR="007E1C6A" w:rsidRPr="00FB4D4D" w:rsidRDefault="007E1C6A" w:rsidP="007E1C6A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:rsidR="007E1C6A" w:rsidRPr="00FB4D4D" w:rsidRDefault="007E1C6A" w:rsidP="007E1C6A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</w:p>
    <w:p w:rsidR="007E1C6A" w:rsidRPr="00FB4D4D" w:rsidRDefault="007E1C6A" w:rsidP="007E1C6A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:rsidR="007E1C6A" w:rsidRPr="00FB4D4D" w:rsidRDefault="007E1C6A" w:rsidP="007E1C6A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7E1C6A" w:rsidRPr="00FB4D4D" w:rsidRDefault="007E1C6A" w:rsidP="007E1C6A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:rsidR="007E1C6A" w:rsidRPr="00FB4D4D" w:rsidRDefault="007E1C6A" w:rsidP="007E1C6A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7E1C6A" w:rsidRPr="00FB4D4D" w:rsidRDefault="007E1C6A" w:rsidP="007E1C6A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:rsidR="007E1C6A" w:rsidRPr="00FB4D4D" w:rsidRDefault="007E1C6A" w:rsidP="007E1C6A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Default="007E1C6A" w:rsidP="007E1C6A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7E1C6A" w:rsidRPr="00FB4D4D" w:rsidRDefault="007E1C6A" w:rsidP="007E1C6A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lastRenderedPageBreak/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:rsidR="007E1C6A" w:rsidRPr="00FB4D4D" w:rsidRDefault="007E1C6A" w:rsidP="007E1C6A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:rsidR="007E1C6A" w:rsidRPr="00FB4D4D" w:rsidRDefault="007E1C6A" w:rsidP="007E1C6A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:rsidR="007E1C6A" w:rsidRPr="00FB4D4D" w:rsidRDefault="007E1C6A" w:rsidP="007E1C6A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(utaja poreza i drugih davanja) iz Kaznenog zakona (»Narodne novine«, br. 110/97., 27/98., 50/00., 129/00., 51/01., 111/03., 190/03., 105/04., 84/05., 71/06., 110/07., 152/08., 57/11., 77/11. i 143/12.)</w:t>
      </w:r>
    </w:p>
    <w:p w:rsidR="007E1C6A" w:rsidRPr="00FB4D4D" w:rsidRDefault="007E1C6A" w:rsidP="007E1C6A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:rsidR="007E1C6A" w:rsidRPr="00FB4D4D" w:rsidRDefault="007E1C6A" w:rsidP="007E1C6A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:rsidR="007E1C6A" w:rsidRPr="00FB4D4D" w:rsidRDefault="007E1C6A" w:rsidP="007E1C6A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:rsidR="007E1C6A" w:rsidRPr="00FB4D4D" w:rsidRDefault="007E1C6A" w:rsidP="007E1C6A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:rsidR="007E1C6A" w:rsidRPr="00FB4D4D" w:rsidRDefault="007E1C6A" w:rsidP="007E1C6A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:rsidR="007E1C6A" w:rsidRPr="00FB4D4D" w:rsidRDefault="007E1C6A" w:rsidP="007E1C6A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:rsidR="007E1C6A" w:rsidRPr="00FB4D4D" w:rsidRDefault="007E1C6A" w:rsidP="007E1C6A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:rsidR="007E1C6A" w:rsidRPr="00FB4D4D" w:rsidRDefault="007E1C6A" w:rsidP="007E1C6A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:rsidR="007E1C6A" w:rsidRPr="00FB4D4D" w:rsidRDefault="007E1C6A" w:rsidP="007E1C6A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:rsidR="007E1C6A" w:rsidRPr="00FB4D4D" w:rsidRDefault="007E1C6A" w:rsidP="007E1C6A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:rsidR="007E1C6A" w:rsidRPr="00FB4D4D" w:rsidRDefault="007E1C6A" w:rsidP="007E1C6A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:rsidR="007E1C6A" w:rsidRPr="00FB4D4D" w:rsidRDefault="007E1C6A" w:rsidP="007E1C6A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:rsidR="007E1C6A" w:rsidRDefault="007E1C6A" w:rsidP="007E1C6A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Default="007E1C6A" w:rsidP="007E1C6A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Default="007E1C6A" w:rsidP="007E1C6A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Default="007E1C6A" w:rsidP="007E1C6A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:rsidR="007E1C6A" w:rsidRPr="00FB4D4D" w:rsidRDefault="007E1C6A" w:rsidP="007E1C6A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Datum:_______ 2018.</w:t>
      </w:r>
    </w:p>
    <w:p w:rsidR="007E1C6A" w:rsidRPr="00FB4D4D" w:rsidRDefault="007E1C6A" w:rsidP="007E1C6A">
      <w:pPr>
        <w:spacing w:line="253" w:lineRule="exact"/>
        <w:rPr>
          <w:rFonts w:asciiTheme="minorHAnsi" w:hAnsiTheme="minorHAnsi" w:cstheme="minorHAnsi"/>
          <w:sz w:val="24"/>
          <w:szCs w:val="24"/>
        </w:rPr>
      </w:pPr>
      <w:bookmarkStart w:id="2" w:name="_GoBack"/>
      <w:bookmarkEnd w:id="2"/>
    </w:p>
    <w:p w:rsidR="007E1C6A" w:rsidRPr="00FB4D4D" w:rsidRDefault="007E1C6A" w:rsidP="007E1C6A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M.P.</w:t>
      </w:r>
    </w:p>
    <w:p w:rsidR="007E1C6A" w:rsidRPr="00FB4D4D" w:rsidRDefault="007E1C6A" w:rsidP="007E1C6A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:rsidR="007E1C6A" w:rsidRPr="00FB4D4D" w:rsidRDefault="007E1C6A" w:rsidP="007E1C6A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:rsidR="007E1C6A" w:rsidRPr="00FB4D4D" w:rsidRDefault="007E1C6A" w:rsidP="007E1C6A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:rsidR="007E1C6A" w:rsidRDefault="007E1C6A" w:rsidP="007E1C6A">
      <w:pPr>
        <w:spacing w:line="236" w:lineRule="auto"/>
        <w:ind w:left="720" w:right="20"/>
        <w:jc w:val="both"/>
        <w:rPr>
          <w:sz w:val="22"/>
        </w:rPr>
        <w:sectPr w:rsidR="007E1C6A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:rsidR="007E1C6A" w:rsidRPr="00A12875" w:rsidRDefault="007E1C6A" w:rsidP="007E1C6A">
      <w:pPr>
        <w:jc w:val="center"/>
        <w:rPr>
          <w:rFonts w:asciiTheme="minorHAnsi" w:hAnsiTheme="minorHAnsi"/>
          <w:b/>
          <w:sz w:val="24"/>
          <w:szCs w:val="24"/>
        </w:rPr>
      </w:pPr>
      <w:bookmarkStart w:id="3" w:name="page2"/>
      <w:bookmarkEnd w:id="3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:rsidR="007E1C6A" w:rsidRPr="00A12875" w:rsidRDefault="007E1C6A" w:rsidP="007E1C6A">
      <w:pPr>
        <w:jc w:val="both"/>
        <w:rPr>
          <w:rFonts w:asciiTheme="minorHAnsi" w:hAnsiTheme="minorHAnsi"/>
          <w:b/>
          <w:sz w:val="24"/>
          <w:szCs w:val="24"/>
        </w:rPr>
      </w:pPr>
    </w:p>
    <w:p w:rsidR="007E1C6A" w:rsidRPr="00A12875" w:rsidRDefault="007E1C6A" w:rsidP="007E1C6A">
      <w:pPr>
        <w:jc w:val="both"/>
        <w:rPr>
          <w:rFonts w:asciiTheme="minorHAnsi" w:hAnsiTheme="minorHAnsi"/>
          <w:b/>
          <w:sz w:val="24"/>
          <w:szCs w:val="24"/>
        </w:rPr>
      </w:pPr>
    </w:p>
    <w:p w:rsidR="007E1C6A" w:rsidRPr="00A12875" w:rsidRDefault="007E1C6A" w:rsidP="007E1C6A">
      <w:pPr>
        <w:jc w:val="both"/>
        <w:rPr>
          <w:rFonts w:asciiTheme="minorHAnsi" w:hAnsiTheme="minorHAnsi"/>
          <w:b/>
          <w:sz w:val="24"/>
          <w:szCs w:val="24"/>
        </w:rPr>
      </w:pPr>
    </w:p>
    <w:p w:rsidR="007E1C6A" w:rsidRPr="00A12875" w:rsidRDefault="007E1C6A" w:rsidP="007E1C6A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:rsidR="007E1C6A" w:rsidRPr="00A12875" w:rsidRDefault="007E1C6A" w:rsidP="007E1C6A">
      <w:pPr>
        <w:jc w:val="both"/>
        <w:rPr>
          <w:rFonts w:asciiTheme="minorHAnsi" w:hAnsiTheme="minorHAnsi"/>
          <w:b/>
          <w:sz w:val="24"/>
          <w:szCs w:val="24"/>
        </w:rPr>
      </w:pPr>
    </w:p>
    <w:p w:rsidR="007E1C6A" w:rsidRPr="00A12875" w:rsidRDefault="007E1C6A" w:rsidP="007E1C6A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:rsidR="007E1C6A" w:rsidRPr="00A12875" w:rsidRDefault="007E1C6A" w:rsidP="007E1C6A">
      <w:pPr>
        <w:jc w:val="both"/>
        <w:rPr>
          <w:rFonts w:asciiTheme="minorHAnsi" w:hAnsiTheme="minorHAnsi"/>
          <w:sz w:val="24"/>
          <w:szCs w:val="24"/>
        </w:rPr>
      </w:pPr>
    </w:p>
    <w:p w:rsidR="007E1C6A" w:rsidRPr="00A12875" w:rsidRDefault="007E1C6A" w:rsidP="007E1C6A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:rsidR="007E1C6A" w:rsidRPr="00A12875" w:rsidRDefault="007E1C6A" w:rsidP="007E1C6A">
      <w:pPr>
        <w:jc w:val="both"/>
        <w:rPr>
          <w:rFonts w:asciiTheme="minorHAnsi" w:hAnsiTheme="minorHAnsi"/>
          <w:sz w:val="24"/>
          <w:szCs w:val="24"/>
        </w:rPr>
      </w:pPr>
    </w:p>
    <w:p w:rsidR="007E1C6A" w:rsidRPr="00A12875" w:rsidRDefault="007E1C6A" w:rsidP="007E1C6A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:rsidR="007E1C6A" w:rsidRPr="00A12875" w:rsidRDefault="007E1C6A" w:rsidP="007E1C6A">
      <w:pPr>
        <w:jc w:val="both"/>
        <w:rPr>
          <w:rFonts w:asciiTheme="minorHAnsi" w:hAnsiTheme="minorHAnsi"/>
          <w:sz w:val="24"/>
          <w:szCs w:val="24"/>
        </w:rPr>
      </w:pPr>
    </w:p>
    <w:p w:rsidR="007E1C6A" w:rsidRPr="00A12875" w:rsidRDefault="007E1C6A" w:rsidP="007E1C6A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:rsidR="007E1C6A" w:rsidRPr="00A12875" w:rsidRDefault="007E1C6A" w:rsidP="007E1C6A">
      <w:pPr>
        <w:jc w:val="both"/>
        <w:rPr>
          <w:rFonts w:asciiTheme="minorHAnsi" w:hAnsiTheme="minorHAnsi"/>
          <w:sz w:val="24"/>
          <w:szCs w:val="24"/>
        </w:rPr>
      </w:pPr>
    </w:p>
    <w:p w:rsidR="007E1C6A" w:rsidRPr="00A12875" w:rsidRDefault="007E1C6A" w:rsidP="007E1C6A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:rsidR="007E1C6A" w:rsidRPr="00A12875" w:rsidRDefault="007E1C6A" w:rsidP="007E1C6A">
      <w:pPr>
        <w:jc w:val="both"/>
        <w:rPr>
          <w:rFonts w:asciiTheme="minorHAnsi" w:hAnsiTheme="minorHAnsi"/>
          <w:b/>
          <w:sz w:val="24"/>
          <w:szCs w:val="24"/>
        </w:rPr>
      </w:pPr>
    </w:p>
    <w:p w:rsidR="007E1C6A" w:rsidRPr="00A12875" w:rsidRDefault="007E1C6A" w:rsidP="007E1C6A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:rsidR="007E1C6A" w:rsidRPr="00A12875" w:rsidRDefault="007E1C6A" w:rsidP="007E1C6A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:rsidR="007E1C6A" w:rsidRPr="00A12875" w:rsidRDefault="007E1C6A" w:rsidP="007E1C6A">
      <w:pPr>
        <w:jc w:val="both"/>
        <w:rPr>
          <w:rFonts w:asciiTheme="minorHAnsi" w:hAnsiTheme="minorHAnsi"/>
          <w:sz w:val="24"/>
          <w:szCs w:val="24"/>
        </w:rPr>
      </w:pPr>
    </w:p>
    <w:p w:rsidR="007E1C6A" w:rsidRPr="00A12875" w:rsidRDefault="007E1C6A" w:rsidP="007E1C6A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:rsidR="007E1C6A" w:rsidRPr="00A12875" w:rsidRDefault="007E1C6A" w:rsidP="007E1C6A">
      <w:pPr>
        <w:jc w:val="both"/>
        <w:rPr>
          <w:rFonts w:asciiTheme="minorHAnsi" w:hAnsiTheme="minorHAnsi"/>
          <w:sz w:val="24"/>
          <w:szCs w:val="24"/>
        </w:rPr>
      </w:pPr>
    </w:p>
    <w:p w:rsidR="007E1C6A" w:rsidRPr="00A12875" w:rsidRDefault="007E1C6A" w:rsidP="007E1C6A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7E1C6A" w:rsidRPr="00A12875" w:rsidRDefault="007E1C6A" w:rsidP="007E1C6A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:rsidR="007E1C6A" w:rsidRPr="00A12875" w:rsidRDefault="007E1C6A" w:rsidP="007E1C6A">
      <w:pPr>
        <w:jc w:val="both"/>
        <w:rPr>
          <w:rFonts w:asciiTheme="minorHAnsi" w:hAnsiTheme="minorHAnsi"/>
          <w:sz w:val="24"/>
          <w:szCs w:val="24"/>
        </w:rPr>
      </w:pPr>
    </w:p>
    <w:p w:rsidR="007E1C6A" w:rsidRPr="00A12875" w:rsidRDefault="007E1C6A" w:rsidP="007E1C6A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:rsidR="007E1C6A" w:rsidRPr="00A12875" w:rsidRDefault="007E1C6A" w:rsidP="007E1C6A">
      <w:pPr>
        <w:jc w:val="both"/>
        <w:rPr>
          <w:rFonts w:asciiTheme="minorHAnsi" w:hAnsiTheme="minorHAnsi"/>
          <w:sz w:val="24"/>
          <w:szCs w:val="24"/>
        </w:rPr>
      </w:pPr>
    </w:p>
    <w:p w:rsidR="007E1C6A" w:rsidRPr="00A12875" w:rsidRDefault="007E1C6A" w:rsidP="007E1C6A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 bankarske garancije ,</w:t>
      </w:r>
    </w:p>
    <w:p w:rsidR="007E1C6A" w:rsidRPr="00A12875" w:rsidRDefault="007E1C6A" w:rsidP="007E1C6A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će garancija biti u visini od 10% (deset posto) od vrijednosti ugovora s pripadajućim PDV-om,</w:t>
      </w:r>
    </w:p>
    <w:p w:rsidR="007E1C6A" w:rsidRPr="00A12875" w:rsidRDefault="007E1C6A" w:rsidP="007E1C6A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banke za uredno ispunjenje ugovora predati prije sklapanja ugovora s rokom valjanosti </w:t>
      </w:r>
      <w:r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:rsidR="007E1C6A" w:rsidRPr="00A12875" w:rsidRDefault="007E1C6A" w:rsidP="007E1C6A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 garancija banke za uredno ispunjenje ugovora protestirati (naplatiti) u slučaju provedbe ugovornih obaveza.</w:t>
      </w:r>
    </w:p>
    <w:p w:rsidR="007E1C6A" w:rsidRPr="00A12875" w:rsidRDefault="007E1C6A" w:rsidP="007E1C6A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7E1C6A" w:rsidRPr="00A12875" w:rsidRDefault="007E1C6A" w:rsidP="007E1C6A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7E1C6A" w:rsidRPr="00A12875" w:rsidRDefault="007E1C6A" w:rsidP="007E1C6A">
      <w:pPr>
        <w:pStyle w:val="ListParagraph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:rsidR="007E1C6A" w:rsidRPr="00A12875" w:rsidRDefault="007E1C6A" w:rsidP="007E1C6A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:rsidR="007E1C6A" w:rsidRPr="00A12875" w:rsidRDefault="007E1C6A" w:rsidP="007E1C6A">
      <w:pPr>
        <w:pStyle w:val="ListParagraph"/>
        <w:jc w:val="both"/>
        <w:rPr>
          <w:rFonts w:asciiTheme="minorHAnsi" w:hAnsiTheme="minorHAnsi"/>
        </w:rPr>
      </w:pPr>
    </w:p>
    <w:p w:rsidR="007E1C6A" w:rsidRPr="00A12875" w:rsidRDefault="007E1C6A" w:rsidP="007E1C6A">
      <w:pPr>
        <w:pStyle w:val="ListParagraph"/>
        <w:jc w:val="both"/>
        <w:rPr>
          <w:rFonts w:asciiTheme="minorHAnsi" w:hAnsiTheme="minorHAnsi"/>
        </w:rPr>
      </w:pPr>
    </w:p>
    <w:p w:rsidR="007E1C6A" w:rsidRPr="00A12875" w:rsidRDefault="007E1C6A" w:rsidP="007E1C6A">
      <w:pPr>
        <w:pStyle w:val="ListParagraph"/>
        <w:jc w:val="both"/>
        <w:rPr>
          <w:rFonts w:asciiTheme="minorHAnsi" w:hAnsiTheme="minorHAnsi"/>
        </w:rPr>
      </w:pPr>
    </w:p>
    <w:p w:rsidR="007E1C6A" w:rsidRPr="00A12875" w:rsidRDefault="007E1C6A" w:rsidP="007E1C6A">
      <w:pPr>
        <w:pStyle w:val="ListParagraph"/>
        <w:jc w:val="both"/>
        <w:rPr>
          <w:rFonts w:asciiTheme="minorHAnsi" w:hAnsiTheme="minorHAnsi"/>
        </w:rPr>
      </w:pPr>
    </w:p>
    <w:p w:rsidR="007E1C6A" w:rsidRPr="00A12875" w:rsidRDefault="007E1C6A" w:rsidP="007E1C6A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:rsidR="007E1C6A" w:rsidRPr="00A12875" w:rsidRDefault="007E1C6A" w:rsidP="007E1C6A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:rsidR="007E1C6A" w:rsidRPr="00A12875" w:rsidRDefault="007E1C6A" w:rsidP="007E1C6A">
      <w:pPr>
        <w:pStyle w:val="ListParagraph"/>
        <w:jc w:val="both"/>
        <w:rPr>
          <w:rFonts w:asciiTheme="minorHAnsi" w:hAnsiTheme="minorHAnsi"/>
        </w:rPr>
      </w:pPr>
    </w:p>
    <w:p w:rsidR="007E1C6A" w:rsidRPr="00A12875" w:rsidRDefault="007E1C6A" w:rsidP="007E1C6A">
      <w:pPr>
        <w:pStyle w:val="ListParagraph"/>
        <w:jc w:val="both"/>
        <w:rPr>
          <w:rFonts w:asciiTheme="minorHAnsi" w:hAnsiTheme="minorHAnsi"/>
        </w:rPr>
      </w:pPr>
    </w:p>
    <w:p w:rsidR="007E1C6A" w:rsidRPr="00A12875" w:rsidRDefault="007E1C6A" w:rsidP="007E1C6A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:rsidR="007E1C6A" w:rsidRDefault="007E1C6A" w:rsidP="007E1C6A">
      <w:pPr>
        <w:jc w:val="center"/>
        <w:rPr>
          <w:rFonts w:asciiTheme="minorHAnsi" w:hAnsiTheme="minorHAnsi"/>
          <w:b/>
          <w:sz w:val="24"/>
          <w:szCs w:val="24"/>
        </w:rPr>
      </w:pPr>
    </w:p>
    <w:p w:rsidR="007E1C6A" w:rsidRDefault="007E1C6A" w:rsidP="007E1C6A">
      <w:pPr>
        <w:rPr>
          <w:rFonts w:asciiTheme="minorHAnsi" w:hAnsiTheme="minorHAnsi"/>
          <w:b/>
          <w:sz w:val="24"/>
          <w:szCs w:val="24"/>
        </w:rPr>
      </w:pPr>
    </w:p>
    <w:p w:rsidR="007E1C6A" w:rsidRDefault="007E1C6A" w:rsidP="007E1C6A">
      <w:pPr>
        <w:jc w:val="center"/>
        <w:rPr>
          <w:rFonts w:asciiTheme="minorHAnsi" w:hAnsiTheme="minorHAnsi"/>
          <w:b/>
          <w:sz w:val="24"/>
          <w:szCs w:val="24"/>
        </w:rPr>
      </w:pPr>
    </w:p>
    <w:sectPr w:rsidR="007E1C6A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6A"/>
    <w:rsid w:val="007E1C6A"/>
    <w:rsid w:val="00E7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F6276-4C7A-4918-9223-01D29B3C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C6A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7E1C6A"/>
    <w:pPr>
      <w:spacing w:after="0" w:line="240" w:lineRule="auto"/>
      <w:ind w:firstLine="709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Pirija</dc:creator>
  <cp:keywords/>
  <dc:description/>
  <cp:lastModifiedBy>Ante Pirija</cp:lastModifiedBy>
  <cp:revision>1</cp:revision>
  <dcterms:created xsi:type="dcterms:W3CDTF">2019-10-09T06:45:00Z</dcterms:created>
  <dcterms:modified xsi:type="dcterms:W3CDTF">2019-10-09T06:52:00Z</dcterms:modified>
</cp:coreProperties>
</file>