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15" w:rsidRDefault="00E84D15" w:rsidP="00791991">
      <w:pPr>
        <w:spacing w:after="0" w:line="0" w:lineRule="atLeast"/>
        <w:ind w:left="1200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E84D15">
        <w:rPr>
          <w:rFonts w:eastAsia="Times New Roman" w:cstheme="minorHAnsi"/>
          <w:b/>
          <w:sz w:val="28"/>
          <w:szCs w:val="28"/>
          <w:lang w:eastAsia="hr-HR"/>
        </w:rPr>
        <w:t xml:space="preserve">OBAVIJEST </w:t>
      </w:r>
    </w:p>
    <w:p w:rsidR="00E84D15" w:rsidRPr="00E84D15" w:rsidRDefault="00E84D15" w:rsidP="00791991">
      <w:pPr>
        <w:spacing w:after="0" w:line="0" w:lineRule="atLeast"/>
        <w:ind w:left="120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:rsidR="00791991" w:rsidRDefault="00791991" w:rsidP="00791991">
      <w:pPr>
        <w:spacing w:after="0" w:line="0" w:lineRule="atLeast"/>
        <w:ind w:left="1200"/>
        <w:jc w:val="center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791991">
        <w:rPr>
          <w:rFonts w:eastAsia="Times New Roman" w:cstheme="minorHAnsi"/>
          <w:b/>
          <w:sz w:val="24"/>
          <w:szCs w:val="24"/>
          <w:lang w:eastAsia="hr-HR"/>
        </w:rPr>
        <w:t xml:space="preserve">JEDNOSTAVNA NABAVA „ </w:t>
      </w:r>
      <w:r w:rsidRPr="00791991">
        <w:rPr>
          <w:rFonts w:eastAsia="Times New Roman" w:cstheme="minorHAnsi"/>
          <w:b/>
          <w:i/>
          <w:sz w:val="24"/>
          <w:szCs w:val="24"/>
          <w:lang w:eastAsia="hr-HR"/>
        </w:rPr>
        <w:t>savjetodavna usluga provedbe projekta“</w:t>
      </w:r>
    </w:p>
    <w:p w:rsidR="00791991" w:rsidRPr="00791991" w:rsidRDefault="00791991" w:rsidP="00791991">
      <w:pPr>
        <w:spacing w:after="0" w:line="0" w:lineRule="atLeast"/>
        <w:ind w:left="120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OBAVLJENA DANA 18.LISTOPADA 2019 G.</w:t>
      </w:r>
    </w:p>
    <w:p w:rsidR="00791991" w:rsidRDefault="00791991" w:rsidP="00791991">
      <w:pPr>
        <w:spacing w:after="0" w:line="0" w:lineRule="atLeast"/>
        <w:ind w:left="425"/>
        <w:rPr>
          <w:rFonts w:eastAsia="Times New Roman" w:cstheme="minorHAnsi"/>
          <w:b/>
          <w:sz w:val="24"/>
          <w:szCs w:val="24"/>
          <w:lang w:eastAsia="hr-HR"/>
        </w:rPr>
      </w:pPr>
    </w:p>
    <w:p w:rsidR="00791991" w:rsidRDefault="00791991" w:rsidP="00791991">
      <w:pPr>
        <w:spacing w:after="0" w:line="0" w:lineRule="atLeast"/>
        <w:ind w:left="425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ISPRAVAK GREŠEKE U TEKSTU POD TOČKOM 18.2</w:t>
      </w:r>
    </w:p>
    <w:p w:rsidR="00791991" w:rsidRDefault="00791991" w:rsidP="00791991">
      <w:pPr>
        <w:spacing w:after="0" w:line="0" w:lineRule="atLeast"/>
        <w:ind w:left="425"/>
        <w:rPr>
          <w:rFonts w:eastAsia="Times New Roman" w:cstheme="minorHAnsi"/>
          <w:b/>
          <w:sz w:val="24"/>
          <w:szCs w:val="24"/>
          <w:lang w:eastAsia="hr-HR"/>
        </w:rPr>
      </w:pPr>
    </w:p>
    <w:p w:rsidR="00791991" w:rsidRPr="007A2CE7" w:rsidRDefault="00791991" w:rsidP="00791991">
      <w:pPr>
        <w:spacing w:after="0" w:line="0" w:lineRule="atLeast"/>
        <w:ind w:left="425"/>
        <w:rPr>
          <w:rFonts w:eastAsia="Times New Roman" w:cstheme="minorHAnsi"/>
          <w:b/>
          <w:sz w:val="24"/>
          <w:szCs w:val="24"/>
          <w:lang w:eastAsia="hr-HR"/>
        </w:rPr>
      </w:pPr>
      <w:r w:rsidRPr="007A2CE7">
        <w:rPr>
          <w:rFonts w:eastAsia="Times New Roman" w:cstheme="minorHAnsi"/>
          <w:b/>
          <w:sz w:val="24"/>
          <w:szCs w:val="24"/>
          <w:lang w:eastAsia="hr-HR"/>
        </w:rPr>
        <w:t>Jamstvo za uredno ispunjenje ugovora</w:t>
      </w:r>
    </w:p>
    <w:p w:rsidR="00791991" w:rsidRPr="007A2CE7" w:rsidRDefault="00791991" w:rsidP="00791991">
      <w:pPr>
        <w:spacing w:after="0" w:line="261" w:lineRule="exact"/>
        <w:rPr>
          <w:rFonts w:eastAsia="Times New Roman" w:cstheme="minorHAnsi"/>
          <w:sz w:val="24"/>
          <w:szCs w:val="24"/>
          <w:lang w:eastAsia="hr-HR"/>
        </w:rPr>
      </w:pPr>
    </w:p>
    <w:p w:rsidR="00791991" w:rsidRDefault="003214C4" w:rsidP="00791991">
      <w:pPr>
        <w:spacing w:after="0" w:line="306" w:lineRule="exac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ISPRAV</w:t>
      </w:r>
      <w:r w:rsidR="00E84D15">
        <w:rPr>
          <w:rFonts w:eastAsia="Times New Roman" w:cstheme="minorHAnsi"/>
          <w:sz w:val="24"/>
          <w:szCs w:val="24"/>
          <w:lang w:eastAsia="hr-HR"/>
        </w:rPr>
        <w:t>AK</w:t>
      </w:r>
      <w:r>
        <w:rPr>
          <w:rFonts w:eastAsia="Times New Roman" w:cstheme="minorHAnsi"/>
          <w:sz w:val="24"/>
          <w:szCs w:val="24"/>
          <w:lang w:eastAsia="hr-HR"/>
        </w:rPr>
        <w:t xml:space="preserve"> TEKSTA – POD TOČKO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hr-HR"/>
        </w:rPr>
        <w:t xml:space="preserve">M 18.2 TEKSTULANI DIO SADA GLASI : </w:t>
      </w:r>
    </w:p>
    <w:p w:rsidR="003214C4" w:rsidRPr="007A2CE7" w:rsidRDefault="003214C4" w:rsidP="00791991">
      <w:pPr>
        <w:spacing w:after="0" w:line="306" w:lineRule="exact"/>
        <w:rPr>
          <w:rFonts w:eastAsia="Times New Roman" w:cstheme="minorHAnsi"/>
          <w:sz w:val="24"/>
          <w:szCs w:val="24"/>
          <w:lang w:eastAsia="hr-HR"/>
        </w:rPr>
      </w:pPr>
    </w:p>
    <w:p w:rsidR="00791991" w:rsidRPr="007A2CE7" w:rsidRDefault="00791991" w:rsidP="00791991">
      <w:pPr>
        <w:spacing w:after="0" w:line="264" w:lineRule="auto"/>
        <w:ind w:left="5" w:right="2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A2CE7">
        <w:rPr>
          <w:rFonts w:eastAsia="Times New Roman" w:cstheme="minorHAnsi"/>
          <w:sz w:val="24"/>
          <w:szCs w:val="24"/>
          <w:lang w:eastAsia="hr-HR"/>
        </w:rPr>
        <w:t xml:space="preserve">Ponuditelj može umjesto bankarske garancije dati novčani polog u traženom iznosu. Novčani polog uplaćuje se na IBAN Naručitelja: </w:t>
      </w:r>
      <w:r w:rsidRPr="007A2CE7">
        <w:rPr>
          <w:rFonts w:eastAsia="Times New Roman" w:cstheme="minorHAnsi"/>
          <w:b/>
          <w:sz w:val="24"/>
          <w:szCs w:val="24"/>
          <w:lang w:eastAsia="hr-HR"/>
        </w:rPr>
        <w:t>HR8224070001845400006, poziv na broj: HR 68 7811-OIB</w:t>
      </w:r>
      <w:r w:rsidRPr="007A2CE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7A2CE7">
        <w:rPr>
          <w:rFonts w:eastAsia="Times New Roman" w:cstheme="minorHAnsi"/>
          <w:b/>
          <w:sz w:val="24"/>
          <w:szCs w:val="24"/>
          <w:lang w:eastAsia="hr-HR"/>
        </w:rPr>
        <w:t>ponuditelja</w:t>
      </w:r>
    </w:p>
    <w:p w:rsidR="00791991" w:rsidRPr="007A2CE7" w:rsidRDefault="00791991" w:rsidP="00791991">
      <w:pPr>
        <w:spacing w:after="0" w:line="0" w:lineRule="atLeast"/>
        <w:ind w:left="5"/>
        <w:rPr>
          <w:rFonts w:eastAsia="Times New Roman" w:cstheme="minorHAnsi"/>
          <w:sz w:val="24"/>
          <w:szCs w:val="24"/>
          <w:lang w:eastAsia="hr-HR"/>
        </w:rPr>
      </w:pPr>
      <w:r w:rsidRPr="007A2CE7">
        <w:rPr>
          <w:rFonts w:eastAsia="Times New Roman" w:cstheme="minorHAnsi"/>
          <w:sz w:val="24"/>
          <w:szCs w:val="24"/>
          <w:lang w:eastAsia="hr-HR"/>
        </w:rPr>
        <w:t>Ostale odredbe koje se odnose na bankarsku garanciju na odgovarajući se način primjenjuju i na novčani polog.</w:t>
      </w:r>
    </w:p>
    <w:p w:rsidR="00673018" w:rsidRDefault="00673018"/>
    <w:p w:rsidR="003214C4" w:rsidRDefault="003214C4" w:rsidP="003214C4">
      <w:pPr>
        <w:jc w:val="right"/>
      </w:pPr>
      <w:r>
        <w:t>Ovlašteni predstavnici naručitelja:</w:t>
      </w:r>
    </w:p>
    <w:p w:rsidR="003214C4" w:rsidRDefault="003214C4" w:rsidP="003214C4">
      <w:pPr>
        <w:jc w:val="right"/>
      </w:pPr>
    </w:p>
    <w:sectPr w:rsidR="0032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1"/>
    <w:rsid w:val="003214C4"/>
    <w:rsid w:val="00673018"/>
    <w:rsid w:val="00791991"/>
    <w:rsid w:val="00E84D15"/>
    <w:rsid w:val="00F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D90DA-1D56-4915-91DB-5B2BE4B6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2</cp:revision>
  <cp:lastPrinted>2019-10-23T07:00:00Z</cp:lastPrinted>
  <dcterms:created xsi:type="dcterms:W3CDTF">2019-10-22T07:48:00Z</dcterms:created>
  <dcterms:modified xsi:type="dcterms:W3CDTF">2019-10-23T07:08:00Z</dcterms:modified>
</cp:coreProperties>
</file>